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64" w:rsidRPr="00E93964" w:rsidRDefault="00E93964" w:rsidP="00E93964">
      <w:pPr>
        <w:pStyle w:val="2"/>
        <w:jc w:val="center"/>
        <w:rPr>
          <w:rFonts w:ascii="Tahoma" w:hAnsi="Tahoma" w:cs="Tahoma"/>
          <w:i/>
          <w:iCs/>
        </w:rPr>
      </w:pPr>
      <w:r w:rsidRPr="00E93964">
        <w:rPr>
          <w:rFonts w:ascii="Tahoma" w:hAnsi="Tahoma" w:cs="Tahoma"/>
          <w:i/>
          <w:iCs/>
        </w:rPr>
        <w:t>ΕΝΩΣΗ ΠΡΑΚΤΟΡΩΝ Ο.Π.Α.Π.  Α.Ε.</w:t>
      </w:r>
    </w:p>
    <w:p w:rsidR="00E93964" w:rsidRPr="00DA3565" w:rsidRDefault="00E93964" w:rsidP="00E93964">
      <w:pPr>
        <w:pStyle w:val="2"/>
        <w:jc w:val="center"/>
        <w:rPr>
          <w:rFonts w:ascii="Tahoma" w:hAnsi="Tahoma" w:cs="Tahoma"/>
          <w:i/>
          <w:iCs/>
        </w:rPr>
      </w:pPr>
      <w:r w:rsidRPr="00E93964">
        <w:rPr>
          <w:rFonts w:ascii="Tahoma" w:hAnsi="Tahoma" w:cs="Tahoma"/>
          <w:i/>
          <w:iCs/>
        </w:rPr>
        <w:t>ΝΟΜΩΝ ΘΕΣΣΑΛΟΝΙΚΗΣ &amp; ΧΑΛΚΙΔΙΚΗΣ</w:t>
      </w:r>
    </w:p>
    <w:p w:rsidR="00E93964" w:rsidRPr="00E93964" w:rsidRDefault="00E93964" w:rsidP="00E93964">
      <w:pPr>
        <w:pStyle w:val="2"/>
        <w:jc w:val="center"/>
        <w:rPr>
          <w:rFonts w:ascii="Tahoma" w:hAnsi="Tahoma" w:cs="Tahoma"/>
          <w:b w:val="0"/>
          <w:i/>
          <w:iCs/>
          <w:sz w:val="22"/>
          <w:szCs w:val="22"/>
        </w:rPr>
      </w:pPr>
      <w:r w:rsidRPr="00E93964">
        <w:rPr>
          <w:rFonts w:ascii="Tahoma" w:hAnsi="Tahoma" w:cs="Tahoma"/>
          <w:b w:val="0"/>
          <w:i/>
          <w:iCs/>
          <w:sz w:val="22"/>
          <w:szCs w:val="22"/>
        </w:rPr>
        <w:t xml:space="preserve">Ι.ΔΡΑΓΟΥΜΗ 39 ΤΗΛ.ΦΑΧ 2310 547148  </w:t>
      </w:r>
      <w:hyperlink r:id="rId4" w:history="1">
        <w:r w:rsidRPr="00E93964">
          <w:rPr>
            <w:rStyle w:val="-"/>
            <w:rFonts w:ascii="Tahoma" w:hAnsi="Tahoma" w:cs="Tahoma"/>
            <w:b w:val="0"/>
            <w:i/>
            <w:iCs/>
            <w:sz w:val="22"/>
            <w:szCs w:val="22"/>
            <w:lang w:val="en-US"/>
          </w:rPr>
          <w:t>www</w:t>
        </w:r>
        <w:r w:rsidRPr="00E93964">
          <w:rPr>
            <w:rStyle w:val="-"/>
            <w:rFonts w:ascii="Tahoma" w:hAnsi="Tahoma" w:cs="Tahoma"/>
            <w:b w:val="0"/>
            <w:i/>
            <w:iCs/>
            <w:sz w:val="22"/>
            <w:szCs w:val="22"/>
          </w:rPr>
          <w:t>.</w:t>
        </w:r>
        <w:r w:rsidRPr="00E93964">
          <w:rPr>
            <w:rStyle w:val="-"/>
            <w:rFonts w:ascii="Tahoma" w:hAnsi="Tahoma" w:cs="Tahoma"/>
            <w:b w:val="0"/>
            <w:i/>
            <w:iCs/>
            <w:sz w:val="22"/>
            <w:szCs w:val="22"/>
            <w:lang w:val="en-US"/>
          </w:rPr>
          <w:t>epothx</w:t>
        </w:r>
        <w:r w:rsidRPr="00E93964">
          <w:rPr>
            <w:rStyle w:val="-"/>
            <w:rFonts w:ascii="Tahoma" w:hAnsi="Tahoma" w:cs="Tahoma"/>
            <w:b w:val="0"/>
            <w:i/>
            <w:iCs/>
            <w:sz w:val="22"/>
            <w:szCs w:val="22"/>
          </w:rPr>
          <w:t>.</w:t>
        </w:r>
        <w:r w:rsidRPr="00E93964">
          <w:rPr>
            <w:rStyle w:val="-"/>
            <w:rFonts w:ascii="Tahoma" w:hAnsi="Tahoma" w:cs="Tahoma"/>
            <w:b w:val="0"/>
            <w:i/>
            <w:iCs/>
            <w:sz w:val="22"/>
            <w:szCs w:val="22"/>
            <w:lang w:val="en-US"/>
          </w:rPr>
          <w:t>ogr</w:t>
        </w:r>
      </w:hyperlink>
      <w:r w:rsidRPr="00E93964">
        <w:rPr>
          <w:rFonts w:ascii="Tahoma" w:hAnsi="Tahoma" w:cs="Tahoma"/>
          <w:b w:val="0"/>
          <w:i/>
          <w:iCs/>
          <w:sz w:val="22"/>
          <w:szCs w:val="22"/>
        </w:rPr>
        <w:t xml:space="preserve">  </w:t>
      </w:r>
      <w:r w:rsidRPr="00E93964">
        <w:rPr>
          <w:rFonts w:ascii="Tahoma" w:hAnsi="Tahoma" w:cs="Tahoma"/>
          <w:b w:val="0"/>
          <w:i/>
          <w:iCs/>
          <w:sz w:val="22"/>
          <w:szCs w:val="22"/>
          <w:lang w:val="en-US"/>
        </w:rPr>
        <w:t>mail</w:t>
      </w:r>
      <w:r w:rsidRPr="00E93964">
        <w:rPr>
          <w:rFonts w:ascii="Tahoma" w:hAnsi="Tahoma" w:cs="Tahoma"/>
          <w:b w:val="0"/>
          <w:i/>
          <w:iCs/>
          <w:sz w:val="22"/>
          <w:szCs w:val="22"/>
        </w:rPr>
        <w:t xml:space="preserve"> </w:t>
      </w:r>
      <w:hyperlink r:id="rId5" w:history="1">
        <w:r w:rsidRPr="00E93964">
          <w:rPr>
            <w:rStyle w:val="-"/>
            <w:rFonts w:ascii="Tahoma" w:hAnsi="Tahoma" w:cs="Tahoma"/>
            <w:b w:val="0"/>
            <w:i/>
            <w:iCs/>
            <w:sz w:val="22"/>
            <w:szCs w:val="22"/>
            <w:lang w:val="en-US"/>
          </w:rPr>
          <w:t>enosipra</w:t>
        </w:r>
        <w:r w:rsidRPr="00E93964">
          <w:rPr>
            <w:rStyle w:val="-"/>
            <w:rFonts w:ascii="Tahoma" w:hAnsi="Tahoma" w:cs="Tahoma"/>
            <w:b w:val="0"/>
            <w:i/>
            <w:iCs/>
            <w:sz w:val="22"/>
            <w:szCs w:val="22"/>
          </w:rPr>
          <w:t>@</w:t>
        </w:r>
        <w:r w:rsidRPr="00E93964">
          <w:rPr>
            <w:rStyle w:val="-"/>
            <w:rFonts w:ascii="Tahoma" w:hAnsi="Tahoma" w:cs="Tahoma"/>
            <w:b w:val="0"/>
            <w:i/>
            <w:iCs/>
            <w:sz w:val="22"/>
            <w:szCs w:val="22"/>
            <w:lang w:val="en-US"/>
          </w:rPr>
          <w:t>otenet</w:t>
        </w:r>
        <w:r w:rsidRPr="00E93964">
          <w:rPr>
            <w:rStyle w:val="-"/>
            <w:rFonts w:ascii="Tahoma" w:hAnsi="Tahoma" w:cs="Tahoma"/>
            <w:b w:val="0"/>
            <w:i/>
            <w:iCs/>
            <w:sz w:val="22"/>
            <w:szCs w:val="22"/>
          </w:rPr>
          <w:t>.</w:t>
        </w:r>
        <w:r w:rsidRPr="00E93964">
          <w:rPr>
            <w:rStyle w:val="-"/>
            <w:rFonts w:ascii="Tahoma" w:hAnsi="Tahoma" w:cs="Tahoma"/>
            <w:b w:val="0"/>
            <w:i/>
            <w:iCs/>
            <w:sz w:val="22"/>
            <w:szCs w:val="22"/>
            <w:lang w:val="en-US"/>
          </w:rPr>
          <w:t>gr</w:t>
        </w:r>
      </w:hyperlink>
      <w:r w:rsidRPr="00E93964">
        <w:rPr>
          <w:rFonts w:ascii="Tahoma" w:hAnsi="Tahoma" w:cs="Tahoma"/>
          <w:b w:val="0"/>
          <w:i/>
          <w:iCs/>
          <w:sz w:val="22"/>
          <w:szCs w:val="22"/>
        </w:rPr>
        <w:t xml:space="preserve"> </w:t>
      </w:r>
      <w:r w:rsidRPr="00E93964">
        <w:rPr>
          <w:rFonts w:ascii="Tahoma" w:hAnsi="Tahoma" w:cs="Tahoma"/>
          <w:b w:val="0"/>
          <w:sz w:val="22"/>
          <w:szCs w:val="22"/>
        </w:rPr>
        <w:t xml:space="preserve">                                                        </w:t>
      </w:r>
    </w:p>
    <w:p w:rsidR="00E93964" w:rsidRPr="00DA3565" w:rsidRDefault="00E93964" w:rsidP="00E93964">
      <w:pPr>
        <w:widowControl w:val="0"/>
        <w:autoSpaceDE w:val="0"/>
        <w:autoSpaceDN w:val="0"/>
        <w:adjustRightInd w:val="0"/>
        <w:rPr>
          <w:rFonts w:ascii="Tahoma" w:hAnsi="Tahoma" w:cs="Tahoma"/>
          <w:sz w:val="24"/>
          <w:szCs w:val="24"/>
        </w:rPr>
      </w:pPr>
    </w:p>
    <w:p w:rsidR="00E93964" w:rsidRPr="00E93964" w:rsidRDefault="00E93964" w:rsidP="00E93964">
      <w:pPr>
        <w:widowControl w:val="0"/>
        <w:autoSpaceDE w:val="0"/>
        <w:autoSpaceDN w:val="0"/>
        <w:adjustRightInd w:val="0"/>
        <w:rPr>
          <w:rFonts w:ascii="Tahoma" w:hAnsi="Tahoma" w:cs="Tahoma"/>
        </w:rPr>
      </w:pPr>
      <w:r w:rsidRPr="00E93964">
        <w:rPr>
          <w:rFonts w:ascii="Tahoma" w:hAnsi="Tahoma" w:cs="Tahoma"/>
          <w:sz w:val="24"/>
          <w:szCs w:val="24"/>
        </w:rPr>
        <w:t xml:space="preserve"> </w:t>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sz w:val="24"/>
          <w:szCs w:val="24"/>
        </w:rPr>
        <w:tab/>
      </w:r>
      <w:r w:rsidRPr="00E93964">
        <w:rPr>
          <w:rFonts w:ascii="Tahoma" w:hAnsi="Tahoma" w:cs="Tahoma"/>
          <w:lang w:val="en-US"/>
        </w:rPr>
        <w:t>A</w:t>
      </w:r>
      <w:r w:rsidRPr="00E93964">
        <w:rPr>
          <w:rFonts w:ascii="Tahoma" w:hAnsi="Tahoma" w:cs="Tahoma"/>
        </w:rPr>
        <w:t>.Π</w:t>
      </w:r>
      <w:proofErr w:type="gramStart"/>
      <w:r w:rsidRPr="00E93964">
        <w:rPr>
          <w:rFonts w:ascii="Tahoma" w:hAnsi="Tahoma" w:cs="Tahoma"/>
        </w:rPr>
        <w:t xml:space="preserve">. </w:t>
      </w:r>
      <w:r>
        <w:rPr>
          <w:rFonts w:ascii="Tahoma" w:hAnsi="Tahoma" w:cs="Tahoma"/>
        </w:rPr>
        <w:t>:</w:t>
      </w:r>
      <w:proofErr w:type="gramEnd"/>
      <w:r>
        <w:rPr>
          <w:rFonts w:ascii="Tahoma" w:hAnsi="Tahoma" w:cs="Tahoma"/>
        </w:rPr>
        <w:t xml:space="preserve"> </w:t>
      </w:r>
      <w:r w:rsidRPr="00DA3565">
        <w:rPr>
          <w:rFonts w:ascii="Tahoma" w:hAnsi="Tahoma" w:cs="Tahoma"/>
        </w:rPr>
        <w:t>25/3.3.1</w:t>
      </w:r>
      <w:r>
        <w:rPr>
          <w:rFonts w:ascii="Tahoma" w:hAnsi="Tahoma" w:cs="Tahoma"/>
        </w:rPr>
        <w:t>5</w:t>
      </w:r>
    </w:p>
    <w:p w:rsidR="001965B5" w:rsidRPr="00A20207" w:rsidRDefault="00E76350" w:rsidP="00E76350">
      <w:pPr>
        <w:jc w:val="center"/>
        <w:rPr>
          <w:rFonts w:ascii="Tahoma" w:hAnsi="Tahoma" w:cs="Tahoma"/>
          <w:b/>
          <w:sz w:val="24"/>
          <w:szCs w:val="24"/>
        </w:rPr>
      </w:pPr>
      <w:r w:rsidRPr="00A20207">
        <w:rPr>
          <w:rFonts w:ascii="Tahoma" w:hAnsi="Tahoma" w:cs="Tahoma"/>
          <w:b/>
          <w:sz w:val="24"/>
          <w:szCs w:val="24"/>
        </w:rPr>
        <w:t>ΠΡΟΣ</w:t>
      </w:r>
    </w:p>
    <w:p w:rsidR="00E76350" w:rsidRPr="00A20207" w:rsidRDefault="00E76350" w:rsidP="00883A05">
      <w:pPr>
        <w:jc w:val="center"/>
        <w:rPr>
          <w:rFonts w:ascii="Tahoma" w:hAnsi="Tahoma" w:cs="Tahoma"/>
          <w:sz w:val="24"/>
          <w:szCs w:val="24"/>
        </w:rPr>
      </w:pPr>
      <w:r w:rsidRPr="00A20207">
        <w:rPr>
          <w:rFonts w:ascii="Tahoma" w:hAnsi="Tahoma" w:cs="Tahoma"/>
          <w:sz w:val="24"/>
          <w:szCs w:val="24"/>
        </w:rPr>
        <w:t>Τ</w:t>
      </w:r>
      <w:r w:rsidR="00883A05">
        <w:rPr>
          <w:rFonts w:ascii="Tahoma" w:hAnsi="Tahoma" w:cs="Tahoma"/>
          <w:sz w:val="24"/>
          <w:szCs w:val="24"/>
        </w:rPr>
        <w:t>ον Πρόεδρο της Ο.Ε.Ε.Θ. κ. Ιωάννη Μανδρίνο</w:t>
      </w:r>
    </w:p>
    <w:p w:rsidR="00E76350" w:rsidRPr="00A20207" w:rsidRDefault="00E76350" w:rsidP="00E76350">
      <w:pPr>
        <w:jc w:val="center"/>
        <w:rPr>
          <w:rFonts w:ascii="Tahoma" w:hAnsi="Tahoma" w:cs="Tahoma"/>
          <w:b/>
          <w:sz w:val="24"/>
          <w:szCs w:val="24"/>
        </w:rPr>
      </w:pPr>
      <w:r w:rsidRPr="00A20207">
        <w:rPr>
          <w:rFonts w:ascii="Tahoma" w:hAnsi="Tahoma" w:cs="Tahoma"/>
          <w:b/>
          <w:sz w:val="24"/>
          <w:szCs w:val="24"/>
        </w:rPr>
        <w:t>ΥΠΟΜΝΗΜΑ</w:t>
      </w:r>
    </w:p>
    <w:p w:rsidR="00E76350" w:rsidRPr="00A20207" w:rsidRDefault="00E76350" w:rsidP="00E76350">
      <w:pPr>
        <w:jc w:val="center"/>
        <w:rPr>
          <w:rFonts w:ascii="Tahoma" w:hAnsi="Tahoma" w:cs="Tahoma"/>
          <w:sz w:val="24"/>
          <w:szCs w:val="24"/>
        </w:rPr>
      </w:pPr>
      <w:r w:rsidRPr="00A20207">
        <w:rPr>
          <w:rFonts w:ascii="Tahoma" w:hAnsi="Tahoma" w:cs="Tahoma"/>
          <w:sz w:val="24"/>
          <w:szCs w:val="24"/>
        </w:rPr>
        <w:t>ΕΝΩΣΗΣ ΠΡΑΚΤΟΡΩΝ ΟΠΑΠ Ν. ΘΕΣΣΑΛΟΝΙΚΗΣ ΚΑΙ ΧΑΛΚΙΔΙΚΗΣ</w:t>
      </w:r>
    </w:p>
    <w:p w:rsidR="00E76350" w:rsidRPr="00E93964" w:rsidRDefault="00E76350" w:rsidP="00E76350">
      <w:pPr>
        <w:jc w:val="both"/>
        <w:rPr>
          <w:rFonts w:ascii="Tahoma" w:hAnsi="Tahoma" w:cs="Tahoma"/>
          <w:sz w:val="24"/>
          <w:szCs w:val="24"/>
        </w:rPr>
      </w:pPr>
    </w:p>
    <w:p w:rsidR="00E76350" w:rsidRPr="00665BC1" w:rsidRDefault="00E76350" w:rsidP="00E76350">
      <w:pPr>
        <w:jc w:val="right"/>
        <w:rPr>
          <w:rFonts w:ascii="Tahoma" w:hAnsi="Tahoma" w:cs="Tahoma"/>
          <w:sz w:val="24"/>
          <w:szCs w:val="24"/>
          <w:u w:val="single"/>
        </w:rPr>
      </w:pPr>
      <w:r w:rsidRPr="00665BC1">
        <w:rPr>
          <w:rFonts w:ascii="Tahoma" w:hAnsi="Tahoma" w:cs="Tahoma"/>
          <w:sz w:val="24"/>
          <w:szCs w:val="24"/>
          <w:u w:val="single"/>
        </w:rPr>
        <w:t xml:space="preserve">Θεσσαλονίκη </w:t>
      </w:r>
      <w:r w:rsidR="00E93964">
        <w:rPr>
          <w:rFonts w:ascii="Tahoma" w:hAnsi="Tahoma" w:cs="Tahoma"/>
          <w:sz w:val="24"/>
          <w:szCs w:val="24"/>
          <w:u w:val="single"/>
        </w:rPr>
        <w:t>3</w:t>
      </w:r>
      <w:r w:rsidRPr="00665BC1">
        <w:rPr>
          <w:rFonts w:ascii="Tahoma" w:hAnsi="Tahoma" w:cs="Tahoma"/>
          <w:sz w:val="24"/>
          <w:szCs w:val="24"/>
          <w:u w:val="single"/>
        </w:rPr>
        <w:t>-3-2015</w:t>
      </w:r>
    </w:p>
    <w:p w:rsidR="00E76350" w:rsidRPr="00665BC1" w:rsidRDefault="00E76350" w:rsidP="00A60DB0">
      <w:pPr>
        <w:ind w:firstLine="720"/>
        <w:jc w:val="both"/>
        <w:rPr>
          <w:rFonts w:ascii="Tahoma" w:hAnsi="Tahoma" w:cs="Tahoma"/>
          <w:sz w:val="24"/>
          <w:szCs w:val="24"/>
        </w:rPr>
      </w:pPr>
      <w:r w:rsidRPr="00665BC1">
        <w:rPr>
          <w:rFonts w:ascii="Tahoma" w:hAnsi="Tahoma" w:cs="Tahoma"/>
          <w:sz w:val="24"/>
          <w:szCs w:val="24"/>
        </w:rPr>
        <w:t>Αξιότιμ</w:t>
      </w:r>
      <w:r w:rsidR="00883A05">
        <w:rPr>
          <w:rFonts w:ascii="Tahoma" w:hAnsi="Tahoma" w:cs="Tahoma"/>
          <w:sz w:val="24"/>
          <w:szCs w:val="24"/>
        </w:rPr>
        <w:t>ε</w:t>
      </w:r>
      <w:r w:rsidRPr="00665BC1">
        <w:rPr>
          <w:rFonts w:ascii="Tahoma" w:hAnsi="Tahoma" w:cs="Tahoma"/>
          <w:sz w:val="24"/>
          <w:szCs w:val="24"/>
        </w:rPr>
        <w:t xml:space="preserve"> κ </w:t>
      </w:r>
      <w:r w:rsidR="00A20207">
        <w:rPr>
          <w:rFonts w:ascii="Tahoma" w:hAnsi="Tahoma" w:cs="Tahoma"/>
          <w:sz w:val="24"/>
          <w:szCs w:val="24"/>
        </w:rPr>
        <w:t>Πρόεδρε</w:t>
      </w:r>
      <w:r w:rsidRPr="00665BC1">
        <w:rPr>
          <w:rFonts w:ascii="Tahoma" w:hAnsi="Tahoma" w:cs="Tahoma"/>
          <w:sz w:val="24"/>
          <w:szCs w:val="24"/>
        </w:rPr>
        <w:t>,</w:t>
      </w:r>
    </w:p>
    <w:p w:rsidR="00A60DB0" w:rsidRPr="00665BC1" w:rsidRDefault="00E76350" w:rsidP="00A60DB0">
      <w:pPr>
        <w:ind w:firstLine="720"/>
        <w:jc w:val="both"/>
        <w:rPr>
          <w:rFonts w:ascii="Tahoma" w:hAnsi="Tahoma" w:cs="Tahoma"/>
          <w:sz w:val="24"/>
          <w:szCs w:val="24"/>
        </w:rPr>
      </w:pPr>
      <w:r w:rsidRPr="00665BC1">
        <w:rPr>
          <w:rFonts w:ascii="Tahoma" w:hAnsi="Tahoma" w:cs="Tahoma"/>
          <w:sz w:val="24"/>
          <w:szCs w:val="24"/>
        </w:rPr>
        <w:t>Σας υποβάλλουμε το παρόν συνοπτικό υπόμνημα για να λάβετε γνώση για τα τεκταινόμενα στον κλάδο των πρακτόρων ΟΠΑΠ μετά την ανάρτηση</w:t>
      </w:r>
      <w:r w:rsidR="00A60DB0" w:rsidRPr="00665BC1">
        <w:rPr>
          <w:rFonts w:ascii="Tahoma" w:hAnsi="Tahoma" w:cs="Tahoma"/>
          <w:sz w:val="24"/>
          <w:szCs w:val="24"/>
        </w:rPr>
        <w:t xml:space="preserve"> προς δημόσια διαβούλευση</w:t>
      </w:r>
      <w:r w:rsidRPr="00665BC1">
        <w:rPr>
          <w:rFonts w:ascii="Tahoma" w:hAnsi="Tahoma" w:cs="Tahoma"/>
          <w:sz w:val="24"/>
          <w:szCs w:val="24"/>
        </w:rPr>
        <w:t xml:space="preserve"> από την ανεξάρτητη διοικητική  αρχή  Επιτροπής Ελέγχου και Εποπτείας Παιγνίων</w:t>
      </w:r>
      <w:r w:rsidR="00A60DB0" w:rsidRPr="00665BC1">
        <w:rPr>
          <w:rFonts w:ascii="Tahoma" w:hAnsi="Tahoma" w:cs="Tahoma"/>
          <w:sz w:val="24"/>
          <w:szCs w:val="24"/>
        </w:rPr>
        <w:t xml:space="preserve"> (ΕΕΕΕΠ)</w:t>
      </w:r>
      <w:r w:rsidRPr="00665BC1">
        <w:rPr>
          <w:rFonts w:ascii="Tahoma" w:hAnsi="Tahoma" w:cs="Tahoma"/>
          <w:sz w:val="24"/>
          <w:szCs w:val="24"/>
        </w:rPr>
        <w:t xml:space="preserve"> στο διαδίκτυο (στην ιστοσελίδα </w:t>
      </w:r>
      <w:r w:rsidRPr="00665BC1">
        <w:rPr>
          <w:rFonts w:ascii="Tahoma" w:hAnsi="Tahoma" w:cs="Tahoma"/>
          <w:sz w:val="24"/>
          <w:szCs w:val="24"/>
          <w:lang w:val="en-US"/>
        </w:rPr>
        <w:t>www</w:t>
      </w:r>
      <w:r w:rsidRPr="00665BC1">
        <w:rPr>
          <w:rFonts w:ascii="Tahoma" w:hAnsi="Tahoma" w:cs="Tahoma"/>
          <w:sz w:val="24"/>
          <w:szCs w:val="24"/>
        </w:rPr>
        <w:t xml:space="preserve">. </w:t>
      </w:r>
      <w:proofErr w:type="spellStart"/>
      <w:proofErr w:type="gramStart"/>
      <w:r w:rsidRPr="00665BC1">
        <w:rPr>
          <w:rFonts w:ascii="Tahoma" w:hAnsi="Tahoma" w:cs="Tahoma"/>
          <w:sz w:val="24"/>
          <w:szCs w:val="24"/>
          <w:lang w:val="en-US"/>
        </w:rPr>
        <w:t>Opengov</w:t>
      </w:r>
      <w:proofErr w:type="spellEnd"/>
      <w:r w:rsidRPr="00665BC1">
        <w:rPr>
          <w:rFonts w:ascii="Tahoma" w:hAnsi="Tahoma" w:cs="Tahoma"/>
          <w:sz w:val="24"/>
          <w:szCs w:val="24"/>
        </w:rPr>
        <w:t>.</w:t>
      </w:r>
      <w:proofErr w:type="spellStart"/>
      <w:r w:rsidRPr="00665BC1">
        <w:rPr>
          <w:rFonts w:ascii="Tahoma" w:hAnsi="Tahoma" w:cs="Tahoma"/>
          <w:sz w:val="24"/>
          <w:szCs w:val="24"/>
          <w:lang w:val="en-US"/>
        </w:rPr>
        <w:t>gr</w:t>
      </w:r>
      <w:proofErr w:type="spellEnd"/>
      <w:r w:rsidRPr="00665BC1">
        <w:rPr>
          <w:rFonts w:ascii="Tahoma" w:hAnsi="Tahoma" w:cs="Tahoma"/>
          <w:sz w:val="24"/>
          <w:szCs w:val="24"/>
        </w:rPr>
        <w:t xml:space="preserve"> )</w:t>
      </w:r>
      <w:proofErr w:type="gramEnd"/>
      <w:r w:rsidRPr="00665BC1">
        <w:rPr>
          <w:rFonts w:ascii="Tahoma" w:hAnsi="Tahoma" w:cs="Tahoma"/>
          <w:sz w:val="24"/>
          <w:szCs w:val="24"/>
        </w:rPr>
        <w:t xml:space="preserve"> του «Σχεδίου Κανονισμού Πρακτόρων ΟΠΑΠ Α.Ε.»</w:t>
      </w:r>
      <w:r w:rsidR="00A60DB0" w:rsidRPr="00665BC1">
        <w:rPr>
          <w:rFonts w:ascii="Tahoma" w:hAnsi="Tahoma" w:cs="Tahoma"/>
          <w:sz w:val="24"/>
          <w:szCs w:val="24"/>
        </w:rPr>
        <w:t>.</w:t>
      </w:r>
    </w:p>
    <w:p w:rsidR="00E76350" w:rsidRPr="00665BC1" w:rsidRDefault="00A60DB0" w:rsidP="00A60DB0">
      <w:pPr>
        <w:ind w:firstLine="720"/>
        <w:jc w:val="both"/>
        <w:rPr>
          <w:sz w:val="24"/>
          <w:szCs w:val="24"/>
        </w:rPr>
      </w:pPr>
      <w:r w:rsidRPr="00665BC1">
        <w:rPr>
          <w:rFonts w:ascii="Tahoma" w:hAnsi="Tahoma" w:cs="Tahoma"/>
          <w:sz w:val="24"/>
          <w:szCs w:val="24"/>
        </w:rPr>
        <w:t xml:space="preserve">Το σχέδιο του κανονισμού διευρύνει τις κατηγορίες πρακτορείων ΟΠΑΠ σε πέντε συνολικά έναντι του παραδοσιακού πρακτορείου που σήμερα υφίσταται  δημιουργώντας πρακτορεία για τοποθέτηση </w:t>
      </w:r>
      <w:proofErr w:type="spellStart"/>
      <w:r w:rsidRPr="00665BC1">
        <w:rPr>
          <w:rFonts w:ascii="Tahoma" w:hAnsi="Tahoma" w:cs="Tahoma"/>
          <w:sz w:val="24"/>
          <w:szCs w:val="24"/>
        </w:rPr>
        <w:t>παιγνιομηχανημάτων</w:t>
      </w:r>
      <w:proofErr w:type="spellEnd"/>
      <w:r w:rsidRPr="00665BC1">
        <w:rPr>
          <w:rFonts w:ascii="Tahoma" w:hAnsi="Tahoma" w:cs="Tahoma"/>
          <w:sz w:val="24"/>
          <w:szCs w:val="24"/>
        </w:rPr>
        <w:t xml:space="preserve"> (</w:t>
      </w:r>
      <w:proofErr w:type="spellStart"/>
      <w:r w:rsidR="00A20207">
        <w:rPr>
          <w:rFonts w:ascii="Tahoma" w:hAnsi="Tahoma" w:cs="Tahoma"/>
          <w:sz w:val="24"/>
          <w:szCs w:val="24"/>
          <w:lang w:val="en-US"/>
        </w:rPr>
        <w:t>videolotteryterminal</w:t>
      </w:r>
      <w:proofErr w:type="spellEnd"/>
      <w:r w:rsidR="00A20207" w:rsidRPr="00A20207">
        <w:rPr>
          <w:rFonts w:ascii="Tahoma" w:hAnsi="Tahoma" w:cs="Tahoma"/>
          <w:sz w:val="24"/>
          <w:szCs w:val="24"/>
        </w:rPr>
        <w:t xml:space="preserve">- </w:t>
      </w:r>
      <w:proofErr w:type="spellStart"/>
      <w:r w:rsidRPr="00665BC1">
        <w:rPr>
          <w:rFonts w:ascii="Tahoma" w:hAnsi="Tahoma" w:cs="Tahoma"/>
          <w:sz w:val="24"/>
          <w:szCs w:val="24"/>
          <w:lang w:val="en-US"/>
        </w:rPr>
        <w:t>vlt</w:t>
      </w:r>
      <w:proofErr w:type="spellEnd"/>
      <w:r w:rsidRPr="00665BC1">
        <w:rPr>
          <w:rFonts w:ascii="Tahoma" w:hAnsi="Tahoma" w:cs="Tahoma"/>
          <w:sz w:val="24"/>
          <w:szCs w:val="24"/>
        </w:rPr>
        <w:t>),</w:t>
      </w:r>
      <w:r w:rsidR="000226FB">
        <w:rPr>
          <w:rFonts w:ascii="Tahoma" w:hAnsi="Tahoma" w:cs="Tahoma"/>
          <w:sz w:val="24"/>
          <w:szCs w:val="24"/>
        </w:rPr>
        <w:t xml:space="preserve">τα επονομαζόμενα </w:t>
      </w:r>
      <w:proofErr w:type="spellStart"/>
      <w:r w:rsidR="000226FB">
        <w:rPr>
          <w:rFonts w:ascii="Tahoma" w:hAnsi="Tahoma" w:cs="Tahoma"/>
          <w:sz w:val="24"/>
          <w:szCs w:val="24"/>
          <w:lang w:val="en-US"/>
        </w:rPr>
        <w:t>gaminghall</w:t>
      </w:r>
      <w:proofErr w:type="spellEnd"/>
      <w:r w:rsidR="000226FB" w:rsidRPr="000226FB">
        <w:rPr>
          <w:rFonts w:ascii="Tahoma" w:hAnsi="Tahoma" w:cs="Tahoma"/>
          <w:sz w:val="24"/>
          <w:szCs w:val="24"/>
        </w:rPr>
        <w:t xml:space="preserve">, </w:t>
      </w:r>
      <w:r w:rsidRPr="00665BC1">
        <w:rPr>
          <w:rFonts w:ascii="Tahoma" w:hAnsi="Tahoma" w:cs="Tahoma"/>
          <w:sz w:val="24"/>
          <w:szCs w:val="24"/>
        </w:rPr>
        <w:t xml:space="preserve"> πρακτορεία ελάχιστου εμβαδού 150 </w:t>
      </w:r>
      <w:proofErr w:type="spellStart"/>
      <w:r w:rsidRPr="00665BC1">
        <w:rPr>
          <w:rFonts w:ascii="Tahoma" w:hAnsi="Tahoma" w:cs="Tahoma"/>
          <w:sz w:val="24"/>
          <w:szCs w:val="24"/>
        </w:rPr>
        <w:t>τ.μ</w:t>
      </w:r>
      <w:proofErr w:type="spellEnd"/>
      <w:r w:rsidRPr="00665BC1">
        <w:rPr>
          <w:rFonts w:ascii="Tahoma" w:hAnsi="Tahoma" w:cs="Tahoma"/>
          <w:sz w:val="24"/>
          <w:szCs w:val="24"/>
        </w:rPr>
        <w:t xml:space="preserve">. για την διεξαγωγή του νέου τυχερού παιγνίου </w:t>
      </w:r>
      <w:r w:rsidRPr="00665BC1">
        <w:rPr>
          <w:rFonts w:ascii="Tahoma" w:hAnsi="Tahoma" w:cs="Tahoma"/>
          <w:sz w:val="24"/>
          <w:szCs w:val="24"/>
          <w:lang w:val="en-US"/>
        </w:rPr>
        <w:t>bingolotto</w:t>
      </w:r>
      <w:r w:rsidRPr="00665BC1">
        <w:rPr>
          <w:rFonts w:ascii="Tahoma" w:hAnsi="Tahoma" w:cs="Tahoma"/>
          <w:sz w:val="24"/>
          <w:szCs w:val="24"/>
        </w:rPr>
        <w:t xml:space="preserve"> και τοποθετώντας πρακτορεία και σε χώρους υγειονομικού ενδιαφέροντος (καφετερίες, εστιατόρια </w:t>
      </w:r>
      <w:proofErr w:type="spellStart"/>
      <w:r w:rsidRPr="00665BC1">
        <w:rPr>
          <w:rFonts w:ascii="Tahoma" w:hAnsi="Tahoma" w:cs="Tahoma"/>
          <w:sz w:val="24"/>
          <w:szCs w:val="24"/>
        </w:rPr>
        <w:t>κ.λ</w:t>
      </w:r>
      <w:proofErr w:type="spellEnd"/>
      <w:r w:rsidRPr="00665BC1">
        <w:rPr>
          <w:rFonts w:ascii="Tahoma" w:hAnsi="Tahoma" w:cs="Tahoma"/>
          <w:sz w:val="24"/>
          <w:szCs w:val="24"/>
        </w:rPr>
        <w:t xml:space="preserve">.). Επίσης μικραίνει την ελάχιστη απόσταση μεταξύ των πρακτορείων από 200 σε 100 μέτρα και το σημαντικότερο όλων επιχειρεί την κατάργηση της από 28-9-2009 ατομικής σύμβασης που έχει υπογράψει κάθε πράκτορας με την ΟΠΑΠ Α.Ε.  και την αντικατάστασή της με νέες συμβάσεις που υποχρεωτικά θα καταρτισθούν εντός 60 ημερώναπό την δημοσίευση του Κανονισμού στην Εφημερίδα της Κυβέρνησης. </w:t>
      </w:r>
    </w:p>
    <w:p w:rsidR="00A20207" w:rsidRDefault="00A60DB0" w:rsidP="00A60DB0">
      <w:pPr>
        <w:ind w:firstLine="720"/>
        <w:jc w:val="both"/>
        <w:rPr>
          <w:rFonts w:ascii="Tahoma" w:hAnsi="Tahoma" w:cs="Tahoma"/>
          <w:sz w:val="24"/>
          <w:szCs w:val="24"/>
        </w:rPr>
      </w:pPr>
      <w:r w:rsidRPr="00665BC1">
        <w:rPr>
          <w:rFonts w:ascii="Tahoma" w:hAnsi="Tahoma" w:cs="Tahoma"/>
          <w:sz w:val="24"/>
          <w:szCs w:val="24"/>
        </w:rPr>
        <w:t>Με όλα τα παραπάνω  επιχειρείται αφενός η δημιουργία μίας «</w:t>
      </w:r>
      <w:proofErr w:type="spellStart"/>
      <w:r w:rsidRPr="00665BC1">
        <w:rPr>
          <w:rFonts w:ascii="Tahoma" w:hAnsi="Tahoma" w:cs="Tahoma"/>
          <w:sz w:val="24"/>
          <w:szCs w:val="24"/>
        </w:rPr>
        <w:t>καζινοχώρας</w:t>
      </w:r>
      <w:proofErr w:type="spellEnd"/>
      <w:r w:rsidRPr="00665BC1">
        <w:rPr>
          <w:rFonts w:ascii="Tahoma" w:hAnsi="Tahoma" w:cs="Tahoma"/>
          <w:sz w:val="24"/>
          <w:szCs w:val="24"/>
        </w:rPr>
        <w:t xml:space="preserve">» με την δημιουργία διαφόρων </w:t>
      </w:r>
      <w:r w:rsidR="00665BC1">
        <w:rPr>
          <w:rFonts w:ascii="Tahoma" w:hAnsi="Tahoma" w:cs="Tahoma"/>
          <w:sz w:val="24"/>
          <w:szCs w:val="24"/>
        </w:rPr>
        <w:t>τύπων</w:t>
      </w:r>
      <w:r w:rsidRPr="00665BC1">
        <w:rPr>
          <w:rFonts w:ascii="Tahoma" w:hAnsi="Tahoma" w:cs="Tahoma"/>
          <w:sz w:val="24"/>
          <w:szCs w:val="24"/>
        </w:rPr>
        <w:t xml:space="preserve"> πρακτορείων ΟΠΑΠ με μικρή απόσταση μεταξύ τους και αφετέρου πλήττεται ανεπανόρθωτα ο κλάδος μας που ήδη τα τελευταία χρόνια φυτοζωεί λόγω της οικονομικής κρίσης. </w:t>
      </w:r>
    </w:p>
    <w:p w:rsidR="00A20207" w:rsidRDefault="006F0B4C" w:rsidP="00A60DB0">
      <w:pPr>
        <w:ind w:firstLine="720"/>
        <w:jc w:val="both"/>
        <w:rPr>
          <w:rFonts w:ascii="Tahoma" w:hAnsi="Tahoma" w:cs="Tahoma"/>
          <w:sz w:val="24"/>
          <w:szCs w:val="24"/>
        </w:rPr>
      </w:pPr>
      <w:r w:rsidRPr="00665BC1">
        <w:rPr>
          <w:rFonts w:ascii="Tahoma" w:hAnsi="Tahoma" w:cs="Tahoma"/>
          <w:sz w:val="24"/>
          <w:szCs w:val="24"/>
        </w:rPr>
        <w:lastRenderedPageBreak/>
        <w:t>Ρ</w:t>
      </w:r>
      <w:r w:rsidR="00A60DB0" w:rsidRPr="00665BC1">
        <w:rPr>
          <w:rFonts w:ascii="Tahoma" w:hAnsi="Tahoma" w:cs="Tahoma"/>
          <w:sz w:val="24"/>
          <w:szCs w:val="24"/>
        </w:rPr>
        <w:t>όλος της ανεξάρτητη</w:t>
      </w:r>
      <w:r w:rsidRPr="00665BC1">
        <w:rPr>
          <w:rFonts w:ascii="Tahoma" w:hAnsi="Tahoma" w:cs="Tahoma"/>
          <w:sz w:val="24"/>
          <w:szCs w:val="24"/>
        </w:rPr>
        <w:t>ς</w:t>
      </w:r>
      <w:r w:rsidR="00A60DB0" w:rsidRPr="00665BC1">
        <w:rPr>
          <w:rFonts w:ascii="Tahoma" w:hAnsi="Tahoma" w:cs="Tahoma"/>
          <w:sz w:val="24"/>
          <w:szCs w:val="24"/>
        </w:rPr>
        <w:t xml:space="preserve"> διοικητική</w:t>
      </w:r>
      <w:r w:rsidR="000226FB">
        <w:rPr>
          <w:rFonts w:ascii="Tahoma" w:hAnsi="Tahoma" w:cs="Tahoma"/>
          <w:sz w:val="24"/>
          <w:szCs w:val="24"/>
          <w:lang w:val="en-US"/>
        </w:rPr>
        <w:t>w</w:t>
      </w:r>
      <w:r w:rsidR="00A60DB0" w:rsidRPr="00665BC1">
        <w:rPr>
          <w:rFonts w:ascii="Tahoma" w:hAnsi="Tahoma" w:cs="Tahoma"/>
          <w:sz w:val="24"/>
          <w:szCs w:val="24"/>
        </w:rPr>
        <w:t xml:space="preserve">  αρχή</w:t>
      </w:r>
      <w:r w:rsidR="000226FB">
        <w:rPr>
          <w:rFonts w:ascii="Tahoma" w:hAnsi="Tahoma" w:cs="Tahoma"/>
          <w:sz w:val="24"/>
          <w:szCs w:val="24"/>
        </w:rPr>
        <w:t>ς</w:t>
      </w:r>
      <w:r w:rsidR="00A60DB0" w:rsidRPr="00665BC1">
        <w:rPr>
          <w:rFonts w:ascii="Tahoma" w:hAnsi="Tahoma" w:cs="Tahoma"/>
          <w:sz w:val="24"/>
          <w:szCs w:val="24"/>
        </w:rPr>
        <w:t xml:space="preserve">  Επιτροπής Ελέγχου και Εποπτείας Παιγνίων (ΕΕΕΕΠ</w:t>
      </w:r>
      <w:r w:rsidR="000226FB" w:rsidRPr="000226FB">
        <w:rPr>
          <w:rFonts w:ascii="Tahoma" w:hAnsi="Tahoma" w:cs="Tahoma"/>
          <w:sz w:val="24"/>
          <w:szCs w:val="24"/>
        </w:rPr>
        <w:t xml:space="preserve">, </w:t>
      </w:r>
      <w:r w:rsidR="000226FB">
        <w:rPr>
          <w:rFonts w:ascii="Tahoma" w:hAnsi="Tahoma" w:cs="Tahoma"/>
          <w:sz w:val="24"/>
          <w:szCs w:val="24"/>
        </w:rPr>
        <w:t>Πρόεδρός της ο κ. Γιαννακόπουλος</w:t>
      </w:r>
      <w:r w:rsidR="00A60DB0" w:rsidRPr="00665BC1">
        <w:rPr>
          <w:rFonts w:ascii="Tahoma" w:hAnsi="Tahoma" w:cs="Tahoma"/>
          <w:sz w:val="24"/>
          <w:szCs w:val="24"/>
        </w:rPr>
        <w:t>)</w:t>
      </w:r>
      <w:r w:rsidRPr="00665BC1">
        <w:rPr>
          <w:rFonts w:ascii="Tahoma" w:hAnsi="Tahoma" w:cs="Tahoma"/>
          <w:sz w:val="24"/>
          <w:szCs w:val="24"/>
        </w:rPr>
        <w:t>είναι μεταξύ άλλων και η προστασία του κοινού από τον εθισμό στα τυχερά παίγνια</w:t>
      </w:r>
      <w:r w:rsidR="000226FB">
        <w:rPr>
          <w:rFonts w:ascii="Tahoma" w:hAnsi="Tahoma" w:cs="Tahoma"/>
          <w:sz w:val="24"/>
          <w:szCs w:val="24"/>
        </w:rPr>
        <w:t xml:space="preserve"> όπως ρητώς ορίζεται στον Νόμο 2843/2000 άρθρο 27 παρ.11β’</w:t>
      </w:r>
      <w:r w:rsidRPr="00665BC1">
        <w:rPr>
          <w:rFonts w:ascii="Tahoma" w:hAnsi="Tahoma" w:cs="Tahoma"/>
          <w:sz w:val="24"/>
          <w:szCs w:val="24"/>
        </w:rPr>
        <w:t xml:space="preserve">. Με την </w:t>
      </w:r>
      <w:r w:rsidR="00665BC1">
        <w:rPr>
          <w:rFonts w:ascii="Tahoma" w:hAnsi="Tahoma" w:cs="Tahoma"/>
          <w:sz w:val="24"/>
          <w:szCs w:val="24"/>
        </w:rPr>
        <w:t xml:space="preserve">θέση σε </w:t>
      </w:r>
      <w:r w:rsidRPr="00665BC1">
        <w:rPr>
          <w:rFonts w:ascii="Tahoma" w:hAnsi="Tahoma" w:cs="Tahoma"/>
          <w:sz w:val="24"/>
          <w:szCs w:val="24"/>
        </w:rPr>
        <w:t xml:space="preserve">ισχύ του εν λόγω σχεδίου κανονισμού επιτυγχάνεται το ακριβώς αντίθετο αποτέλεσμα </w:t>
      </w:r>
      <w:r w:rsidR="000226FB">
        <w:rPr>
          <w:rFonts w:ascii="Tahoma" w:hAnsi="Tahoma" w:cs="Tahoma"/>
          <w:sz w:val="24"/>
          <w:szCs w:val="24"/>
        </w:rPr>
        <w:t>και η χώρα οδηγείται «</w:t>
      </w:r>
      <w:proofErr w:type="spellStart"/>
      <w:r w:rsidR="000226FB">
        <w:rPr>
          <w:rFonts w:ascii="Tahoma" w:hAnsi="Tahoma" w:cs="Tahoma"/>
          <w:sz w:val="24"/>
          <w:szCs w:val="24"/>
        </w:rPr>
        <w:t>καζινοποίηση</w:t>
      </w:r>
      <w:proofErr w:type="spellEnd"/>
      <w:r w:rsidR="000226FB">
        <w:rPr>
          <w:rFonts w:ascii="Tahoma" w:hAnsi="Tahoma" w:cs="Tahoma"/>
          <w:sz w:val="24"/>
          <w:szCs w:val="24"/>
        </w:rPr>
        <w:t>»</w:t>
      </w:r>
      <w:r w:rsidRPr="00665BC1">
        <w:rPr>
          <w:rFonts w:ascii="Tahoma" w:hAnsi="Tahoma" w:cs="Tahoma"/>
          <w:sz w:val="24"/>
          <w:szCs w:val="24"/>
        </w:rPr>
        <w:t>.</w:t>
      </w:r>
      <w:r w:rsidR="000226FB">
        <w:rPr>
          <w:rFonts w:ascii="Tahoma" w:hAnsi="Tahoma" w:cs="Tahoma"/>
          <w:sz w:val="24"/>
          <w:szCs w:val="24"/>
        </w:rPr>
        <w:t xml:space="preserve"> Ως γνωστόν προεκλογικά ο νυν Πρωθυπουργός δεσμεύθηκε δημοσίως για την αποτροπή αυτού του φαινομένου.</w:t>
      </w:r>
    </w:p>
    <w:p w:rsidR="00A60DB0" w:rsidRPr="00665BC1" w:rsidRDefault="006F0B4C" w:rsidP="00A60DB0">
      <w:pPr>
        <w:ind w:firstLine="720"/>
        <w:jc w:val="both"/>
        <w:rPr>
          <w:rFonts w:ascii="Tahoma" w:hAnsi="Tahoma" w:cs="Tahoma"/>
          <w:sz w:val="24"/>
          <w:szCs w:val="24"/>
        </w:rPr>
      </w:pPr>
      <w:r w:rsidRPr="00665BC1">
        <w:rPr>
          <w:rFonts w:ascii="Tahoma" w:hAnsi="Tahoma" w:cs="Tahoma"/>
          <w:sz w:val="24"/>
          <w:szCs w:val="24"/>
        </w:rPr>
        <w:t>Όσον αφορά εμάς, τον κλάδο των πρακτόρων που αυτήν την στιγμή λειτουργούμε περίπ</w:t>
      </w:r>
      <w:r w:rsidR="00A20207">
        <w:rPr>
          <w:rFonts w:ascii="Tahoma" w:hAnsi="Tahoma" w:cs="Tahoma"/>
          <w:sz w:val="24"/>
          <w:szCs w:val="24"/>
        </w:rPr>
        <w:t>ου 4.500 πρακτορεία και απα</w:t>
      </w:r>
      <w:r w:rsidRPr="00665BC1">
        <w:rPr>
          <w:rFonts w:ascii="Tahoma" w:hAnsi="Tahoma" w:cs="Tahoma"/>
          <w:sz w:val="24"/>
          <w:szCs w:val="24"/>
        </w:rPr>
        <w:t>σχολούμε περίπου 20.000 άτομα (πράκτορες και υπαλληλικό προσωπικό) οδηγούμαστε σε πλήρη αλλαγή</w:t>
      </w:r>
      <w:r w:rsidR="00665BC1">
        <w:rPr>
          <w:rFonts w:ascii="Tahoma" w:hAnsi="Tahoma" w:cs="Tahoma"/>
          <w:sz w:val="24"/>
          <w:szCs w:val="24"/>
        </w:rPr>
        <w:t xml:space="preserve">- αφανισμό </w:t>
      </w:r>
      <w:r w:rsidRPr="00665BC1">
        <w:rPr>
          <w:rFonts w:ascii="Tahoma" w:hAnsi="Tahoma" w:cs="Tahoma"/>
          <w:sz w:val="24"/>
          <w:szCs w:val="24"/>
        </w:rPr>
        <w:t xml:space="preserve"> του επαγγέλματός μας και στην υπογραφή νέ</w:t>
      </w:r>
      <w:r w:rsidR="00665BC1">
        <w:rPr>
          <w:rFonts w:ascii="Tahoma" w:hAnsi="Tahoma" w:cs="Tahoma"/>
          <w:sz w:val="24"/>
          <w:szCs w:val="24"/>
        </w:rPr>
        <w:t>ας</w:t>
      </w:r>
      <w:r w:rsidRPr="00665BC1">
        <w:rPr>
          <w:rFonts w:ascii="Tahoma" w:hAnsi="Tahoma" w:cs="Tahoma"/>
          <w:sz w:val="24"/>
          <w:szCs w:val="24"/>
        </w:rPr>
        <w:t xml:space="preserve"> σ</w:t>
      </w:r>
      <w:r w:rsidR="00665BC1">
        <w:rPr>
          <w:rFonts w:ascii="Tahoma" w:hAnsi="Tahoma" w:cs="Tahoma"/>
          <w:sz w:val="24"/>
          <w:szCs w:val="24"/>
        </w:rPr>
        <w:t xml:space="preserve">ύμβασης </w:t>
      </w:r>
      <w:r w:rsidRPr="00665BC1">
        <w:rPr>
          <w:rFonts w:ascii="Tahoma" w:hAnsi="Tahoma" w:cs="Tahoma"/>
          <w:sz w:val="24"/>
          <w:szCs w:val="24"/>
        </w:rPr>
        <w:t xml:space="preserve">το κείμενο της οποίας δεν αποτελεί </w:t>
      </w:r>
      <w:r w:rsidR="00422055" w:rsidRPr="00665BC1">
        <w:rPr>
          <w:rFonts w:ascii="Tahoma" w:hAnsi="Tahoma" w:cs="Tahoma"/>
          <w:sz w:val="24"/>
          <w:szCs w:val="24"/>
        </w:rPr>
        <w:t>προϊόν</w:t>
      </w:r>
      <w:r w:rsidRPr="00665BC1">
        <w:rPr>
          <w:rFonts w:ascii="Tahoma" w:hAnsi="Tahoma" w:cs="Tahoma"/>
          <w:sz w:val="24"/>
          <w:szCs w:val="24"/>
        </w:rPr>
        <w:t xml:space="preserve"> διαπραγμάτευσης ανάμεσα σε εμάς και την ΟΠΑΠ Α.Ε.</w:t>
      </w:r>
      <w:r w:rsidR="00665BC1">
        <w:rPr>
          <w:rFonts w:ascii="Tahoma" w:hAnsi="Tahoma" w:cs="Tahoma"/>
          <w:sz w:val="24"/>
          <w:szCs w:val="24"/>
        </w:rPr>
        <w:t xml:space="preserve">, όπως αυτό της ήδη ισχύουσας, </w:t>
      </w:r>
      <w:r w:rsidRPr="00665BC1">
        <w:rPr>
          <w:rFonts w:ascii="Tahoma" w:hAnsi="Tahoma" w:cs="Tahoma"/>
          <w:sz w:val="24"/>
          <w:szCs w:val="24"/>
        </w:rPr>
        <w:t xml:space="preserve"> αλλά</w:t>
      </w:r>
      <w:r w:rsidR="000226FB">
        <w:rPr>
          <w:rFonts w:ascii="Tahoma" w:hAnsi="Tahoma" w:cs="Tahoma"/>
          <w:sz w:val="24"/>
          <w:szCs w:val="24"/>
        </w:rPr>
        <w:t xml:space="preserve"> θα αποτελέσει </w:t>
      </w:r>
      <w:r w:rsidRPr="00665BC1">
        <w:rPr>
          <w:rFonts w:ascii="Tahoma" w:hAnsi="Tahoma" w:cs="Tahoma"/>
          <w:sz w:val="24"/>
          <w:szCs w:val="24"/>
        </w:rPr>
        <w:t xml:space="preserve"> σύμβαση προσχωρήσεως. </w:t>
      </w:r>
    </w:p>
    <w:p w:rsidR="00DA3565" w:rsidRDefault="00665BC1" w:rsidP="00DA3565">
      <w:pPr>
        <w:ind w:firstLine="720"/>
        <w:jc w:val="both"/>
        <w:rPr>
          <w:rFonts w:ascii="Tahoma" w:hAnsi="Tahoma" w:cs="Tahoma"/>
          <w:sz w:val="24"/>
          <w:szCs w:val="24"/>
          <w:lang w:val="en-US"/>
        </w:rPr>
      </w:pPr>
      <w:r w:rsidRPr="00665BC1">
        <w:rPr>
          <w:rFonts w:ascii="Tahoma" w:hAnsi="Tahoma" w:cs="Tahoma"/>
          <w:sz w:val="24"/>
          <w:szCs w:val="24"/>
        </w:rPr>
        <w:t xml:space="preserve">Προκειμένου να αποφευχθούν όλες οι παραπάνω δυσάρεστες εξελίξεις θέτουμε υπόψη σας το ζήτημα και παρακαλούμε για την μεσολάβησή σας ώστε αυτό να διευθετηθεί καταλλήλως. </w:t>
      </w:r>
    </w:p>
    <w:p w:rsidR="00DA3565" w:rsidRDefault="00DA3565" w:rsidP="00DA3565">
      <w:pPr>
        <w:ind w:firstLine="720"/>
        <w:jc w:val="both"/>
        <w:rPr>
          <w:rFonts w:ascii="Tahoma" w:hAnsi="Tahoma" w:cs="Tahoma"/>
          <w:sz w:val="24"/>
          <w:szCs w:val="24"/>
          <w:lang w:val="en-US"/>
        </w:rPr>
      </w:pPr>
    </w:p>
    <w:p w:rsidR="00665BC1" w:rsidRPr="00665BC1" w:rsidRDefault="00DA3565" w:rsidP="00DA3565">
      <w:pPr>
        <w:ind w:firstLine="720"/>
        <w:jc w:val="both"/>
        <w:rPr>
          <w:rFonts w:ascii="Tahoma" w:hAnsi="Tahoma" w:cs="Tahoma"/>
          <w:sz w:val="24"/>
          <w:szCs w:val="24"/>
        </w:rPr>
      </w:pPr>
      <w:r>
        <w:rPr>
          <w:rFonts w:ascii="Tahoma" w:hAnsi="Tahoma" w:cs="Tahoma"/>
          <w:sz w:val="24"/>
          <w:szCs w:val="24"/>
          <w:lang w:val="en-US"/>
        </w:rPr>
        <w:t xml:space="preserve">                                         </w:t>
      </w:r>
      <w:r w:rsidR="00665BC1" w:rsidRPr="00665BC1">
        <w:rPr>
          <w:rFonts w:ascii="Tahoma" w:hAnsi="Tahoma" w:cs="Tahoma"/>
          <w:sz w:val="24"/>
          <w:szCs w:val="24"/>
        </w:rPr>
        <w:t xml:space="preserve">Με τιμή </w:t>
      </w:r>
    </w:p>
    <w:p w:rsidR="00665BC1" w:rsidRDefault="00665BC1" w:rsidP="00665BC1">
      <w:pPr>
        <w:ind w:firstLine="720"/>
        <w:jc w:val="center"/>
        <w:rPr>
          <w:rFonts w:ascii="Tahoma" w:hAnsi="Tahoma" w:cs="Tahoma"/>
          <w:sz w:val="24"/>
          <w:szCs w:val="24"/>
        </w:rPr>
      </w:pPr>
      <w:r w:rsidRPr="00665BC1">
        <w:rPr>
          <w:rFonts w:ascii="Tahoma" w:hAnsi="Tahoma" w:cs="Tahoma"/>
          <w:sz w:val="24"/>
          <w:szCs w:val="24"/>
        </w:rPr>
        <w:t>Για την Ένωση</w:t>
      </w:r>
    </w:p>
    <w:p w:rsidR="00E93964" w:rsidRDefault="00E93964" w:rsidP="00E93964">
      <w:pPr>
        <w:spacing w:after="0"/>
        <w:ind w:firstLine="720"/>
        <w:jc w:val="both"/>
        <w:rPr>
          <w:rFonts w:ascii="Tahoma" w:hAnsi="Tahoma" w:cs="Tahoma"/>
          <w:sz w:val="24"/>
          <w:szCs w:val="24"/>
        </w:rPr>
      </w:pPr>
    </w:p>
    <w:p w:rsidR="00E93964" w:rsidRPr="00665BC1" w:rsidRDefault="00E93964" w:rsidP="00E93964">
      <w:pPr>
        <w:spacing w:after="0"/>
        <w:ind w:firstLine="720"/>
        <w:jc w:val="both"/>
        <w:rPr>
          <w:rFonts w:ascii="Tahoma" w:hAnsi="Tahoma" w:cs="Tahoma"/>
          <w:sz w:val="24"/>
          <w:szCs w:val="24"/>
        </w:rPr>
      </w:pPr>
      <w:r>
        <w:rPr>
          <w:rFonts w:ascii="Tahoma" w:hAnsi="Tahoma" w:cs="Tahoma"/>
          <w:sz w:val="24"/>
          <w:szCs w:val="24"/>
        </w:rPr>
        <w:t>Αναστασία Τζαμπαζλή</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Ευστράτιος Κοτάνης</w:t>
      </w:r>
    </w:p>
    <w:p w:rsidR="00AC568A" w:rsidRPr="00883A05" w:rsidRDefault="00665BC1" w:rsidP="00DA3565">
      <w:pPr>
        <w:spacing w:after="0"/>
        <w:ind w:firstLine="720"/>
        <w:jc w:val="both"/>
        <w:rPr>
          <w:rFonts w:ascii="Tahoma" w:hAnsi="Tahoma" w:cs="Tahoma"/>
          <w:b/>
          <w:sz w:val="24"/>
          <w:szCs w:val="24"/>
        </w:rPr>
      </w:pPr>
      <w:r w:rsidRPr="00665BC1">
        <w:rPr>
          <w:rFonts w:ascii="Tahoma" w:hAnsi="Tahoma" w:cs="Tahoma"/>
          <w:sz w:val="24"/>
          <w:szCs w:val="24"/>
        </w:rPr>
        <w:t xml:space="preserve">Πρόεδρος                              </w:t>
      </w:r>
      <w:r w:rsidR="00E93964">
        <w:rPr>
          <w:rFonts w:ascii="Tahoma" w:hAnsi="Tahoma" w:cs="Tahoma"/>
          <w:sz w:val="24"/>
          <w:szCs w:val="24"/>
        </w:rPr>
        <w:t xml:space="preserve">                </w:t>
      </w:r>
      <w:r w:rsidR="00E93964">
        <w:rPr>
          <w:rFonts w:ascii="Tahoma" w:hAnsi="Tahoma" w:cs="Tahoma"/>
          <w:sz w:val="24"/>
          <w:szCs w:val="24"/>
        </w:rPr>
        <w:tab/>
      </w:r>
      <w:r w:rsidRPr="00665BC1">
        <w:rPr>
          <w:rFonts w:ascii="Tahoma" w:hAnsi="Tahoma" w:cs="Tahoma"/>
          <w:sz w:val="24"/>
          <w:szCs w:val="24"/>
        </w:rPr>
        <w:t>Γραμματέας</w:t>
      </w:r>
    </w:p>
    <w:sectPr w:rsidR="00AC568A" w:rsidRPr="00883A05" w:rsidSect="00B736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76E07"/>
    <w:rsid w:val="000226FB"/>
    <w:rsid w:val="000747FB"/>
    <w:rsid w:val="001965B5"/>
    <w:rsid w:val="00422055"/>
    <w:rsid w:val="00476E07"/>
    <w:rsid w:val="00665BC1"/>
    <w:rsid w:val="00692BFF"/>
    <w:rsid w:val="006F0B4C"/>
    <w:rsid w:val="0079715D"/>
    <w:rsid w:val="00883A05"/>
    <w:rsid w:val="008A1BEA"/>
    <w:rsid w:val="00A20207"/>
    <w:rsid w:val="00A60DB0"/>
    <w:rsid w:val="00A63DC5"/>
    <w:rsid w:val="00AC568A"/>
    <w:rsid w:val="00B73603"/>
    <w:rsid w:val="00BE2743"/>
    <w:rsid w:val="00DA3565"/>
    <w:rsid w:val="00E76350"/>
    <w:rsid w:val="00E93964"/>
    <w:rsid w:val="00F930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3"/>
    <w:pPr>
      <w:spacing w:after="200" w:line="276" w:lineRule="auto"/>
    </w:pPr>
    <w:rPr>
      <w:sz w:val="22"/>
      <w:szCs w:val="22"/>
      <w:lang w:eastAsia="en-US"/>
    </w:rPr>
  </w:style>
  <w:style w:type="paragraph" w:styleId="2">
    <w:name w:val="heading 2"/>
    <w:basedOn w:val="a"/>
    <w:next w:val="a"/>
    <w:link w:val="2Char"/>
    <w:qFormat/>
    <w:rsid w:val="00E93964"/>
    <w:pPr>
      <w:keepNext/>
      <w:tabs>
        <w:tab w:val="left" w:pos="8280"/>
      </w:tabs>
      <w:spacing w:after="0" w:line="240" w:lineRule="auto"/>
      <w:outlineLvl w:val="1"/>
    </w:pPr>
    <w:rPr>
      <w:rFonts w:ascii="Arial" w:eastAsia="Times New Roman" w:hAnsi="Arial" w:cs="Arial"/>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0207"/>
    <w:rPr>
      <w:sz w:val="16"/>
      <w:szCs w:val="16"/>
    </w:rPr>
  </w:style>
  <w:style w:type="paragraph" w:styleId="a4">
    <w:name w:val="annotation text"/>
    <w:basedOn w:val="a"/>
    <w:link w:val="Char"/>
    <w:uiPriority w:val="99"/>
    <w:semiHidden/>
    <w:unhideWhenUsed/>
    <w:rsid w:val="00A20207"/>
    <w:pPr>
      <w:spacing w:line="240" w:lineRule="auto"/>
    </w:pPr>
    <w:rPr>
      <w:sz w:val="20"/>
      <w:szCs w:val="20"/>
    </w:rPr>
  </w:style>
  <w:style w:type="character" w:customStyle="1" w:styleId="Char">
    <w:name w:val="Κείμενο σχολίου Char"/>
    <w:basedOn w:val="a0"/>
    <w:link w:val="a4"/>
    <w:uiPriority w:val="99"/>
    <w:semiHidden/>
    <w:rsid w:val="00A20207"/>
    <w:rPr>
      <w:sz w:val="20"/>
      <w:szCs w:val="20"/>
    </w:rPr>
  </w:style>
  <w:style w:type="paragraph" w:styleId="a5">
    <w:name w:val="annotation subject"/>
    <w:basedOn w:val="a4"/>
    <w:next w:val="a4"/>
    <w:link w:val="Char0"/>
    <w:uiPriority w:val="99"/>
    <w:semiHidden/>
    <w:unhideWhenUsed/>
    <w:rsid w:val="00A20207"/>
    <w:rPr>
      <w:b/>
      <w:bCs/>
    </w:rPr>
  </w:style>
  <w:style w:type="character" w:customStyle="1" w:styleId="Char0">
    <w:name w:val="Θέμα σχολίου Char"/>
    <w:basedOn w:val="Char"/>
    <w:link w:val="a5"/>
    <w:uiPriority w:val="99"/>
    <w:semiHidden/>
    <w:rsid w:val="00A20207"/>
    <w:rPr>
      <w:b/>
      <w:bCs/>
      <w:sz w:val="20"/>
      <w:szCs w:val="20"/>
    </w:rPr>
  </w:style>
  <w:style w:type="paragraph" w:styleId="a6">
    <w:name w:val="Balloon Text"/>
    <w:basedOn w:val="a"/>
    <w:link w:val="Char1"/>
    <w:uiPriority w:val="99"/>
    <w:semiHidden/>
    <w:unhideWhenUsed/>
    <w:rsid w:val="00A2020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20207"/>
    <w:rPr>
      <w:rFonts w:ascii="Tahoma" w:hAnsi="Tahoma" w:cs="Tahoma"/>
      <w:sz w:val="16"/>
      <w:szCs w:val="16"/>
    </w:rPr>
  </w:style>
  <w:style w:type="character" w:customStyle="1" w:styleId="2Char">
    <w:name w:val="Επικεφαλίδα 2 Char"/>
    <w:basedOn w:val="a0"/>
    <w:link w:val="2"/>
    <w:rsid w:val="00E93964"/>
    <w:rPr>
      <w:rFonts w:ascii="Arial" w:eastAsia="Times New Roman" w:hAnsi="Arial" w:cs="Arial"/>
      <w:b/>
      <w:bCs/>
      <w:sz w:val="24"/>
      <w:szCs w:val="24"/>
      <w:lang w:eastAsia="el-GR"/>
    </w:rPr>
  </w:style>
  <w:style w:type="character" w:styleId="-">
    <w:name w:val="Hyperlink"/>
    <w:basedOn w:val="a0"/>
    <w:rsid w:val="00E9396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osipra@otenet.gr" TargetMode="External"/><Relationship Id="rId4" Type="http://schemas.openxmlformats.org/officeDocument/2006/relationships/hyperlink" Target="http://www.epothx.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2667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3154</CharactersWithSpaces>
  <SharedDoc>false</SharedDoc>
  <HLinks>
    <vt:vector size="12" baseType="variant">
      <vt:variant>
        <vt:i4>3801095</vt:i4>
      </vt:variant>
      <vt:variant>
        <vt:i4>3</vt:i4>
      </vt:variant>
      <vt:variant>
        <vt:i4>0</vt:i4>
      </vt:variant>
      <vt:variant>
        <vt:i4>5</vt:i4>
      </vt:variant>
      <vt:variant>
        <vt:lpwstr>mailto:enosipra@otenet.gr</vt:lpwstr>
      </vt:variant>
      <vt:variant>
        <vt:lpwstr/>
      </vt:variant>
      <vt:variant>
        <vt:i4>3080241</vt:i4>
      </vt:variant>
      <vt:variant>
        <vt:i4>0</vt:i4>
      </vt:variant>
      <vt:variant>
        <vt:i4>0</vt:i4>
      </vt:variant>
      <vt:variant>
        <vt:i4>5</vt:i4>
      </vt:variant>
      <vt:variant>
        <vt:lpwstr>http://www.epothx.ogr/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savvas</cp:lastModifiedBy>
  <cp:revision>2</cp:revision>
  <cp:lastPrinted>2015-03-02T18:21:00Z</cp:lastPrinted>
  <dcterms:created xsi:type="dcterms:W3CDTF">2015-03-05T20:00:00Z</dcterms:created>
  <dcterms:modified xsi:type="dcterms:W3CDTF">2015-03-05T20:00:00Z</dcterms:modified>
</cp:coreProperties>
</file>